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6D8CFFD0" wp14:paraId="32A7B82A" wp14:textId="438CA7BF">
      <w:pPr>
        <w:spacing w:before="240" w:beforeAutospacing="off" w:after="240" w:afterAutospacing="off"/>
      </w:pPr>
      <w:r w:rsidRPr="6D8CFFD0" w:rsidR="620E5ABB">
        <w:rPr>
          <w:rFonts w:ascii="Aptos" w:hAnsi="Aptos" w:eastAsia="Aptos" w:cs="Aptos"/>
          <w:noProof w:val="0"/>
          <w:sz w:val="24"/>
          <w:szCs w:val="24"/>
          <w:lang w:val="en-US"/>
        </w:rPr>
        <w:t>Hi everyone,</w:t>
      </w:r>
    </w:p>
    <w:p xmlns:wp14="http://schemas.microsoft.com/office/word/2010/wordml" w:rsidP="6D8CFFD0" wp14:paraId="052D3ED8" wp14:textId="5947B5B3">
      <w:pPr>
        <w:spacing w:before="240" w:beforeAutospacing="off" w:after="240" w:afterAutospacing="off"/>
      </w:pPr>
      <w:r w:rsidRPr="6D8CFFD0" w:rsidR="620E5ABB">
        <w:rPr>
          <w:rFonts w:ascii="Aptos" w:hAnsi="Aptos" w:eastAsia="Aptos" w:cs="Aptos"/>
          <w:noProof w:val="0"/>
          <w:sz w:val="24"/>
          <w:szCs w:val="24"/>
          <w:lang w:val="en-US"/>
        </w:rPr>
        <w:t>We’re pleased to share that we’ve partnered with RentGuarantor to support individuals who may face barriers when accessing private rented accommodation.</w:t>
      </w:r>
    </w:p>
    <w:p xmlns:wp14="http://schemas.microsoft.com/office/word/2010/wordml" w:rsidP="6D8CFFD0" wp14:paraId="182445BC" wp14:textId="78A8B93A">
      <w:pPr>
        <w:spacing w:before="240" w:beforeAutospacing="off" w:after="240" w:afterAutospacing="off"/>
      </w:pPr>
      <w:r w:rsidRPr="6D8CFFD0" w:rsidR="620E5ABB">
        <w:rPr>
          <w:rFonts w:ascii="Aptos" w:hAnsi="Aptos" w:eastAsia="Aptos" w:cs="Aptos"/>
          <w:noProof w:val="0"/>
          <w:sz w:val="24"/>
          <w:szCs w:val="24"/>
          <w:lang w:val="en-US"/>
        </w:rPr>
        <w:t>RentGuarantor provides a professional guarantor service for applicants who are unable to provide a traditional guarantor. This helps remove a common obstacle in the lettings process and supports more people in securing and sustaining tenancies.</w:t>
      </w:r>
    </w:p>
    <w:p xmlns:wp14="http://schemas.microsoft.com/office/word/2010/wordml" w:rsidP="6D8CFFD0" wp14:paraId="04C80DD6" wp14:textId="79B85A72">
      <w:pPr>
        <w:spacing w:before="240" w:beforeAutospacing="off" w:after="240" w:afterAutospacing="off"/>
      </w:pPr>
      <w:r w:rsidRPr="6D8CFFD0" w:rsidR="620E5ABB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What this means for you:</w:t>
      </w:r>
    </w:p>
    <w:p xmlns:wp14="http://schemas.microsoft.com/office/word/2010/wordml" w:rsidP="6D8CFFD0" wp14:paraId="74D024BC" wp14:textId="601708DB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D8CFFD0" w:rsidR="620E5ABB">
        <w:rPr>
          <w:rFonts w:ascii="Aptos" w:hAnsi="Aptos" w:eastAsia="Aptos" w:cs="Aptos"/>
          <w:noProof w:val="0"/>
          <w:sz w:val="24"/>
          <w:szCs w:val="24"/>
          <w:lang w:val="en-US"/>
        </w:rPr>
        <w:t>An additional tool to help residents access the private rented sector</w:t>
      </w:r>
    </w:p>
    <w:p xmlns:wp14="http://schemas.microsoft.com/office/word/2010/wordml" w:rsidP="6D8CFFD0" wp14:paraId="1DB30ED0" wp14:textId="5B2D51EC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D8CFFD0" w:rsidR="620E5ABB">
        <w:rPr>
          <w:rFonts w:ascii="Aptos" w:hAnsi="Aptos" w:eastAsia="Aptos" w:cs="Aptos"/>
          <w:noProof w:val="0"/>
          <w:sz w:val="24"/>
          <w:szCs w:val="24"/>
          <w:lang w:val="en-US"/>
        </w:rPr>
        <w:t>Supports prevention of homelessness by removing a key barrier to renting</w:t>
      </w:r>
    </w:p>
    <w:p xmlns:wp14="http://schemas.microsoft.com/office/word/2010/wordml" w:rsidP="6D8CFFD0" wp14:paraId="4742FA3D" wp14:textId="579C9E25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D8CFFD0" w:rsidR="620E5ABB">
        <w:rPr>
          <w:rFonts w:ascii="Aptos" w:hAnsi="Aptos" w:eastAsia="Aptos" w:cs="Aptos"/>
          <w:noProof w:val="0"/>
          <w:sz w:val="24"/>
          <w:szCs w:val="24"/>
          <w:lang w:val="en-US"/>
        </w:rPr>
        <w:t>Helps progress applications more efficiently</w:t>
      </w:r>
    </w:p>
    <w:p xmlns:wp14="http://schemas.microsoft.com/office/word/2010/wordml" w:rsidP="6D8CFFD0" wp14:paraId="40B6BDA5" wp14:textId="23F0E32A">
      <w:pPr>
        <w:spacing w:before="240" w:beforeAutospacing="off" w:after="240" w:afterAutospacing="off"/>
      </w:pPr>
      <w:r w:rsidRPr="6D8CFFD0" w:rsidR="620E5ABB">
        <w:rPr>
          <w:rFonts w:ascii="Aptos" w:hAnsi="Aptos" w:eastAsia="Aptos" w:cs="Aptos"/>
          <w:noProof w:val="0"/>
          <w:sz w:val="24"/>
          <w:szCs w:val="24"/>
          <w:lang w:val="en-US"/>
        </w:rPr>
        <w:t>If you have any questions, please contact [Insert Contact Name].</w:t>
      </w:r>
    </w:p>
    <w:p xmlns:wp14="http://schemas.microsoft.com/office/word/2010/wordml" w:rsidP="6D8CFFD0" wp14:paraId="0DA5466E" wp14:textId="1D64708E">
      <w:pPr>
        <w:spacing w:before="240" w:beforeAutospacing="off" w:after="240" w:afterAutospacing="off"/>
      </w:pPr>
      <w:r w:rsidRPr="6D8CFFD0" w:rsidR="620E5ABB">
        <w:rPr>
          <w:rFonts w:ascii="Aptos" w:hAnsi="Aptos" w:eastAsia="Aptos" w:cs="Aptos"/>
          <w:noProof w:val="0"/>
          <w:sz w:val="24"/>
          <w:szCs w:val="24"/>
          <w:lang w:val="en-US"/>
        </w:rPr>
        <w:t>Best regards,</w:t>
      </w:r>
    </w:p>
    <w:p xmlns:wp14="http://schemas.microsoft.com/office/word/2010/wordml" w:rsidP="6D8CFFD0" wp14:paraId="6133E22E" wp14:textId="2670A20B">
      <w:pPr>
        <w:spacing w:before="240" w:beforeAutospacing="off" w:after="240" w:afterAutospacing="off"/>
      </w:pPr>
      <w:r w:rsidRPr="6D8CFFD0" w:rsidR="620E5ABB">
        <w:rPr>
          <w:rFonts w:ascii="Aptos" w:hAnsi="Aptos" w:eastAsia="Aptos" w:cs="Aptos"/>
          <w:noProof w:val="0"/>
          <w:sz w:val="24"/>
          <w:szCs w:val="24"/>
          <w:lang w:val="en-US"/>
        </w:rPr>
        <w:t>[Your Name]</w:t>
      </w:r>
    </w:p>
    <w:p xmlns:wp14="http://schemas.microsoft.com/office/word/2010/wordml" wp14:paraId="2C078E63" wp14:textId="6DC3276F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59fea4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b41e7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870DCA4"/>
    <w:rsid w:val="2870DCA4"/>
    <w:rsid w:val="620E5ABB"/>
    <w:rsid w:val="6D8CF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0DCA4"/>
  <w15:chartTrackingRefBased/>
  <w15:docId w15:val="{BD58C148-AAA5-44ED-B5C9-394FECBBD3A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6D8CFFD0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c29e34a6ba494493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7FFDEE9859044B9A297B8E8B948F2" ma:contentTypeVersion="10" ma:contentTypeDescription="Create a new document." ma:contentTypeScope="" ma:versionID="1473cbb1616d5efb1c661cd1b4512ba6">
  <xsd:schema xmlns:xsd="http://www.w3.org/2001/XMLSchema" xmlns:xs="http://www.w3.org/2001/XMLSchema" xmlns:p="http://schemas.microsoft.com/office/2006/metadata/properties" xmlns:ns2="b6ee1225-7b60-47d3-8856-abf2a2706b0e" xmlns:ns3="18e9d2a7-7092-4935-9a38-a58677eecf63" targetNamespace="http://schemas.microsoft.com/office/2006/metadata/properties" ma:root="true" ma:fieldsID="dac0e30c162d623ebd492ac72292f811" ns2:_="" ns3:_="">
    <xsd:import namespace="b6ee1225-7b60-47d3-8856-abf2a2706b0e"/>
    <xsd:import namespace="18e9d2a7-7092-4935-9a38-a58677eecf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e1225-7b60-47d3-8856-abf2a2706b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65818c4-ffe7-4436-b48a-ac2054b0ba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9d2a7-7092-4935-9a38-a58677eecf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a88fe8-6745-4acf-b1e3-895b4a87b2ab}" ma:internalName="TaxCatchAll" ma:showField="CatchAllData" ma:web="18e9d2a7-7092-4935-9a38-a58677eecf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ee1225-7b60-47d3-8856-abf2a2706b0e">
      <Terms xmlns="http://schemas.microsoft.com/office/infopath/2007/PartnerControls"/>
    </lcf76f155ced4ddcb4097134ff3c332f>
    <TaxCatchAll xmlns="18e9d2a7-7092-4935-9a38-a58677eecf63" xsi:nil="true"/>
  </documentManagement>
</p:properties>
</file>

<file path=customXml/itemProps1.xml><?xml version="1.0" encoding="utf-8"?>
<ds:datastoreItem xmlns:ds="http://schemas.openxmlformats.org/officeDocument/2006/customXml" ds:itemID="{3FFFEF07-5F87-4591-9A3F-3996DECE85C6}"/>
</file>

<file path=customXml/itemProps2.xml><?xml version="1.0" encoding="utf-8"?>
<ds:datastoreItem xmlns:ds="http://schemas.openxmlformats.org/officeDocument/2006/customXml" ds:itemID="{1A14746C-E160-411C-9E94-8E69D3EE9E05}"/>
</file>

<file path=customXml/itemProps3.xml><?xml version="1.0" encoding="utf-8"?>
<ds:datastoreItem xmlns:ds="http://schemas.openxmlformats.org/officeDocument/2006/customXml" ds:itemID="{612B24F2-FB1B-401E-BBD8-7C790292147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Ezgi Gencer</dc:creator>
  <cp:keywords/>
  <dc:description/>
  <cp:lastModifiedBy>Ezgi Gencer</cp:lastModifiedBy>
  <dcterms:created xsi:type="dcterms:W3CDTF">2026-03-27T13:43:46Z</dcterms:created>
  <dcterms:modified xsi:type="dcterms:W3CDTF">2026-03-27T13:44:22Z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0x010100EDB7FFDEE9859044B9A297B8E8B948F2</vt:lpwstr>
  </property>
</Properties>
</file>